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9816" w14:textId="68309172" w:rsidR="00D847C4" w:rsidRPr="00D847C4" w:rsidRDefault="00211278" w:rsidP="00D86D4F">
      <w:pPr>
        <w:rPr>
          <w:rFonts w:ascii="News Gothic MT" w:hAnsi="News Gothic M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8A5B63" wp14:editId="77296FBB">
            <wp:simplePos x="0" y="0"/>
            <wp:positionH relativeFrom="column">
              <wp:posOffset>-238125</wp:posOffset>
            </wp:positionH>
            <wp:positionV relativeFrom="paragraph">
              <wp:posOffset>-744017</wp:posOffset>
            </wp:positionV>
            <wp:extent cx="2242820" cy="1277620"/>
            <wp:effectExtent l="0" t="0" r="5080" b="0"/>
            <wp:wrapNone/>
            <wp:docPr id="9" name="Bild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7C4">
        <w:rPr>
          <w:rFonts w:ascii="Krub" w:eastAsia="Calibri" w:hAnsi="Krub" w:cs="Krub" w:hint="cs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4BAE249" wp14:editId="2A48B0A3">
            <wp:simplePos x="0" y="0"/>
            <wp:positionH relativeFrom="margin">
              <wp:posOffset>4013835</wp:posOffset>
            </wp:positionH>
            <wp:positionV relativeFrom="margin">
              <wp:posOffset>-491287</wp:posOffset>
            </wp:positionV>
            <wp:extent cx="2038958" cy="53502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958" cy="53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552BF" w14:textId="77777777" w:rsidR="00D847C4" w:rsidRDefault="00D847C4" w:rsidP="00D847C4">
      <w:pPr>
        <w:rPr>
          <w:rFonts w:ascii="News Gothic MT" w:hAnsi="News Gothic MT"/>
          <w:b/>
          <w:sz w:val="28"/>
        </w:rPr>
      </w:pPr>
    </w:p>
    <w:p w14:paraId="39741931" w14:textId="5A80FA0C" w:rsidR="00D847C4" w:rsidRDefault="00D847C4" w:rsidP="00D847C4">
      <w:pPr>
        <w:rPr>
          <w:rFonts w:ascii="News Gothic MT" w:hAnsi="News Gothic MT"/>
          <w:b/>
          <w:sz w:val="28"/>
        </w:rPr>
      </w:pPr>
    </w:p>
    <w:p w14:paraId="2105846A" w14:textId="77777777" w:rsidR="00F15414" w:rsidRPr="000A0861" w:rsidRDefault="00F15414" w:rsidP="00D847C4">
      <w:pPr>
        <w:rPr>
          <w:rFonts w:ascii="News Gothic MT" w:hAnsi="News Gothic MT"/>
          <w:b/>
          <w:sz w:val="24"/>
          <w:szCs w:val="20"/>
        </w:rPr>
      </w:pPr>
    </w:p>
    <w:p w14:paraId="35F7424B" w14:textId="46607092" w:rsidR="00D847C4" w:rsidRPr="000A0861" w:rsidRDefault="00D847C4" w:rsidP="000A0861">
      <w:pPr>
        <w:spacing w:line="360" w:lineRule="auto"/>
        <w:rPr>
          <w:rFonts w:ascii="News Gothic MT" w:hAnsi="News Gothic MT"/>
          <w:b/>
          <w:sz w:val="24"/>
          <w:szCs w:val="20"/>
        </w:rPr>
      </w:pPr>
      <w:r w:rsidRPr="000A0861">
        <w:rPr>
          <w:rFonts w:ascii="News Gothic MT" w:hAnsi="News Gothic MT"/>
          <w:b/>
          <w:sz w:val="24"/>
          <w:szCs w:val="20"/>
        </w:rPr>
        <w:t>STELLENAUSSCHREIBUNG</w:t>
      </w:r>
      <w:r w:rsidR="000C0881" w:rsidRPr="000A0861">
        <w:rPr>
          <w:rFonts w:ascii="News Gothic MT" w:hAnsi="News Gothic MT"/>
          <w:b/>
          <w:sz w:val="24"/>
          <w:szCs w:val="20"/>
        </w:rPr>
        <w:t>EN</w:t>
      </w:r>
    </w:p>
    <w:p w14:paraId="4EB5749C" w14:textId="77777777" w:rsidR="00F14FAC" w:rsidRPr="000A0861" w:rsidRDefault="00F95CDB" w:rsidP="00D847C4">
      <w:pPr>
        <w:spacing w:after="0" w:line="240" w:lineRule="auto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>An der</w:t>
      </w:r>
      <w:r w:rsidR="00D86D4F" w:rsidRPr="000A0861">
        <w:rPr>
          <w:rFonts w:ascii="News Gothic MT" w:hAnsi="News Gothic MT"/>
          <w:sz w:val="20"/>
          <w:szCs w:val="20"/>
        </w:rPr>
        <w:t xml:space="preserve"> </w:t>
      </w:r>
      <w:r w:rsidR="00D86D4F" w:rsidRPr="000A0861">
        <w:rPr>
          <w:rFonts w:ascii="News Gothic MT" w:hAnsi="News Gothic MT"/>
          <w:b/>
          <w:sz w:val="20"/>
          <w:szCs w:val="20"/>
        </w:rPr>
        <w:t>Städtische</w:t>
      </w:r>
      <w:r w:rsidR="00477772" w:rsidRPr="000A0861">
        <w:rPr>
          <w:rFonts w:ascii="News Gothic MT" w:hAnsi="News Gothic MT"/>
          <w:b/>
          <w:sz w:val="20"/>
          <w:szCs w:val="20"/>
        </w:rPr>
        <w:t>n</w:t>
      </w:r>
      <w:r w:rsidR="00D86D4F" w:rsidRPr="000A0861">
        <w:rPr>
          <w:rFonts w:ascii="News Gothic MT" w:hAnsi="News Gothic MT"/>
          <w:b/>
          <w:sz w:val="20"/>
          <w:szCs w:val="20"/>
        </w:rPr>
        <w:t xml:space="preserve"> Musikschule</w:t>
      </w:r>
      <w:r w:rsidR="00D86D4F" w:rsidRPr="000A0861">
        <w:rPr>
          <w:rFonts w:ascii="News Gothic MT" w:hAnsi="News Gothic MT"/>
          <w:sz w:val="20"/>
          <w:szCs w:val="20"/>
        </w:rPr>
        <w:t xml:space="preserve"> der Akademie für Tonkunst Darmstadt </w:t>
      </w:r>
      <w:r w:rsidR="00F14FAC" w:rsidRPr="000A0861">
        <w:rPr>
          <w:rFonts w:ascii="News Gothic MT" w:hAnsi="News Gothic MT"/>
          <w:sz w:val="20"/>
          <w:szCs w:val="20"/>
        </w:rPr>
        <w:t>sind folgende Teilzeitstellen zu besetzen:</w:t>
      </w:r>
    </w:p>
    <w:p w14:paraId="26CAFBB9" w14:textId="23C2764F" w:rsidR="00F14FAC" w:rsidRPr="000A0861" w:rsidRDefault="00F14FAC" w:rsidP="00D847C4">
      <w:pPr>
        <w:spacing w:after="0" w:line="240" w:lineRule="auto"/>
        <w:rPr>
          <w:rFonts w:ascii="News Gothic MT" w:hAnsi="News Gothic MT"/>
          <w:sz w:val="20"/>
          <w:szCs w:val="20"/>
        </w:rPr>
      </w:pPr>
    </w:p>
    <w:p w14:paraId="76418B8A" w14:textId="39C0CFE0" w:rsidR="00654FE3" w:rsidRPr="000A0861" w:rsidRDefault="00654FE3" w:rsidP="00D847C4">
      <w:pPr>
        <w:spacing w:after="0" w:line="240" w:lineRule="auto"/>
        <w:rPr>
          <w:rFonts w:ascii="News Gothic MT" w:hAnsi="News Gothic MT"/>
          <w:b/>
          <w:bCs/>
          <w:sz w:val="20"/>
          <w:szCs w:val="20"/>
        </w:rPr>
      </w:pPr>
      <w:r w:rsidRPr="000A0861">
        <w:rPr>
          <w:rFonts w:ascii="News Gothic MT" w:hAnsi="News Gothic MT"/>
          <w:b/>
          <w:bCs/>
          <w:sz w:val="20"/>
          <w:szCs w:val="20"/>
        </w:rPr>
        <w:t>Befristete Stelle:</w:t>
      </w:r>
    </w:p>
    <w:p w14:paraId="75DE6332" w14:textId="0C732590" w:rsidR="002648F3" w:rsidRPr="000A0861" w:rsidRDefault="00F14FAC" w:rsidP="000C0881">
      <w:pPr>
        <w:pStyle w:val="Listenabsatz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b/>
          <w:bCs/>
          <w:sz w:val="20"/>
          <w:szCs w:val="20"/>
        </w:rPr>
        <w:t xml:space="preserve">Violine: </w:t>
      </w:r>
      <w:r w:rsidRPr="000A0861">
        <w:rPr>
          <w:rFonts w:ascii="News Gothic MT" w:hAnsi="News Gothic MT"/>
          <w:sz w:val="20"/>
          <w:szCs w:val="20"/>
        </w:rPr>
        <w:t>11 Std./Wo. á 50 Min., ab 14.04.2026</w:t>
      </w:r>
      <w:r w:rsidR="000C0881" w:rsidRPr="000A0861">
        <w:rPr>
          <w:rFonts w:ascii="News Gothic MT" w:hAnsi="News Gothic MT"/>
          <w:sz w:val="20"/>
          <w:szCs w:val="20"/>
        </w:rPr>
        <w:t xml:space="preserve"> bis 13.04.2027</w:t>
      </w:r>
    </w:p>
    <w:p w14:paraId="02501172" w14:textId="08057478" w:rsidR="00654FE3" w:rsidRPr="000A0861" w:rsidRDefault="00654FE3" w:rsidP="00654FE3">
      <w:pPr>
        <w:spacing w:before="120" w:after="120" w:line="240" w:lineRule="auto"/>
        <w:rPr>
          <w:rFonts w:ascii="News Gothic MT" w:hAnsi="News Gothic MT"/>
          <w:b/>
          <w:bCs/>
          <w:sz w:val="20"/>
          <w:szCs w:val="20"/>
        </w:rPr>
      </w:pPr>
      <w:r w:rsidRPr="000A0861">
        <w:rPr>
          <w:rFonts w:ascii="News Gothic MT" w:hAnsi="News Gothic MT"/>
          <w:b/>
          <w:bCs/>
          <w:sz w:val="20"/>
          <w:szCs w:val="20"/>
        </w:rPr>
        <w:t>Unbefristete Stellen:</w:t>
      </w:r>
    </w:p>
    <w:p w14:paraId="1EC5D69E" w14:textId="77777777" w:rsidR="00654FE3" w:rsidRPr="000A0861" w:rsidRDefault="00654FE3" w:rsidP="00654FE3">
      <w:pPr>
        <w:pStyle w:val="Listenabsatz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b/>
          <w:bCs/>
          <w:sz w:val="20"/>
          <w:szCs w:val="20"/>
        </w:rPr>
        <w:t>Violine:</w:t>
      </w:r>
      <w:r w:rsidRPr="000A0861">
        <w:rPr>
          <w:rFonts w:ascii="News Gothic MT" w:hAnsi="News Gothic MT"/>
          <w:sz w:val="20"/>
          <w:szCs w:val="20"/>
        </w:rPr>
        <w:t xml:space="preserve"> 16 Std./Wo. á 50 Min., unbefristet ab 10.08.2026</w:t>
      </w:r>
    </w:p>
    <w:p w14:paraId="095F7F64" w14:textId="77777777" w:rsidR="00654FE3" w:rsidRPr="000A0861" w:rsidRDefault="00654FE3" w:rsidP="00654FE3">
      <w:pPr>
        <w:pStyle w:val="Listenabsatz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b/>
          <w:bCs/>
          <w:sz w:val="20"/>
          <w:szCs w:val="20"/>
        </w:rPr>
        <w:t xml:space="preserve">Klarinette: </w:t>
      </w:r>
      <w:r w:rsidRPr="000A0861">
        <w:rPr>
          <w:rFonts w:ascii="News Gothic MT" w:hAnsi="News Gothic MT"/>
          <w:sz w:val="20"/>
          <w:szCs w:val="20"/>
        </w:rPr>
        <w:t>20 Std./Wo. á 50 Min., unbefristet ab 10.08.2026</w:t>
      </w:r>
    </w:p>
    <w:p w14:paraId="703A6CF7" w14:textId="69B555C8" w:rsidR="00654FE3" w:rsidRPr="000A0861" w:rsidRDefault="00654FE3" w:rsidP="00654FE3">
      <w:pPr>
        <w:pStyle w:val="Listenabsatz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b/>
          <w:bCs/>
          <w:sz w:val="20"/>
          <w:szCs w:val="20"/>
        </w:rPr>
        <w:t xml:space="preserve">Musikalische Früherziehung: </w:t>
      </w:r>
      <w:r w:rsidRPr="000A0861">
        <w:rPr>
          <w:rFonts w:ascii="News Gothic MT" w:hAnsi="News Gothic MT"/>
          <w:sz w:val="20"/>
          <w:szCs w:val="20"/>
        </w:rPr>
        <w:t>18 Std./Wo. á 50 Min., unbefristet ab 02.11.2026</w:t>
      </w:r>
    </w:p>
    <w:p w14:paraId="521ABEFA" w14:textId="77777777" w:rsidR="00F14FAC" w:rsidRPr="000A0861" w:rsidRDefault="00F14FAC" w:rsidP="00D847C4">
      <w:pPr>
        <w:spacing w:after="0" w:line="240" w:lineRule="auto"/>
        <w:rPr>
          <w:rFonts w:ascii="News Gothic MT" w:hAnsi="News Gothic MT"/>
          <w:sz w:val="20"/>
          <w:szCs w:val="20"/>
        </w:rPr>
      </w:pPr>
    </w:p>
    <w:p w14:paraId="5ADEA54D" w14:textId="61EC524E" w:rsidR="00482CDB" w:rsidRPr="000A0861" w:rsidRDefault="00482CDB" w:rsidP="00482CDB">
      <w:pPr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Neben künstlerischen und pädagogischen Qualifikationen setzen wir einen Abschluss als Diplom-Musikschullehrer (m/w/d) bzw. Bachelor of Music </w:t>
      </w:r>
      <w:r w:rsidR="00B2743C" w:rsidRPr="000A0861">
        <w:rPr>
          <w:rFonts w:ascii="News Gothic MT" w:hAnsi="News Gothic MT"/>
          <w:sz w:val="20"/>
          <w:szCs w:val="20"/>
        </w:rPr>
        <w:t>oder vergleichbaren Abschluss voraus sowie</w:t>
      </w:r>
      <w:r w:rsidR="004B41A6" w:rsidRPr="000A0861">
        <w:rPr>
          <w:rFonts w:ascii="News Gothic MT" w:hAnsi="News Gothic MT"/>
          <w:sz w:val="20"/>
          <w:szCs w:val="20"/>
        </w:rPr>
        <w:t xml:space="preserve"> erste</w:t>
      </w:r>
      <w:r w:rsidR="00B2743C" w:rsidRPr="000A0861">
        <w:rPr>
          <w:rFonts w:ascii="News Gothic MT" w:hAnsi="News Gothic MT"/>
          <w:sz w:val="20"/>
          <w:szCs w:val="20"/>
        </w:rPr>
        <w:t xml:space="preserve"> </w:t>
      </w:r>
      <w:r w:rsidRPr="000A0861">
        <w:rPr>
          <w:rFonts w:ascii="News Gothic MT" w:hAnsi="News Gothic MT"/>
          <w:sz w:val="20"/>
          <w:szCs w:val="20"/>
        </w:rPr>
        <w:t>Unterrichtserfahrung</w:t>
      </w:r>
      <w:r w:rsidR="004B41A6" w:rsidRPr="000A0861">
        <w:rPr>
          <w:rFonts w:ascii="News Gothic MT" w:hAnsi="News Gothic MT"/>
          <w:sz w:val="20"/>
          <w:szCs w:val="20"/>
        </w:rPr>
        <w:t>en.</w:t>
      </w:r>
    </w:p>
    <w:p w14:paraId="2A786752" w14:textId="1DF2BDB7" w:rsidR="00B2743C" w:rsidRPr="000A0861" w:rsidRDefault="00B2743C" w:rsidP="00B2743C">
      <w:pPr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Besonders sollen die Bewerber </w:t>
      </w:r>
      <w:r w:rsidR="00D86D4F" w:rsidRPr="000A0861">
        <w:rPr>
          <w:rFonts w:ascii="News Gothic MT" w:hAnsi="News Gothic MT"/>
          <w:sz w:val="20"/>
          <w:szCs w:val="20"/>
        </w:rPr>
        <w:t xml:space="preserve">(m/w/d) die Bereitschaft mitbringen, sich </w:t>
      </w:r>
      <w:r w:rsidR="00716919" w:rsidRPr="000A0861">
        <w:rPr>
          <w:rFonts w:ascii="News Gothic MT" w:hAnsi="News Gothic MT"/>
          <w:sz w:val="20"/>
          <w:szCs w:val="20"/>
        </w:rPr>
        <w:t>mit teamorientierte</w:t>
      </w:r>
      <w:r w:rsidR="001719BC" w:rsidRPr="000A0861">
        <w:rPr>
          <w:rFonts w:ascii="News Gothic MT" w:hAnsi="News Gothic MT"/>
          <w:sz w:val="20"/>
          <w:szCs w:val="20"/>
        </w:rPr>
        <w:t>m</w:t>
      </w:r>
      <w:r w:rsidR="00716919" w:rsidRPr="000A0861">
        <w:rPr>
          <w:rFonts w:ascii="News Gothic MT" w:hAnsi="News Gothic MT"/>
          <w:sz w:val="20"/>
          <w:szCs w:val="20"/>
        </w:rPr>
        <w:t xml:space="preserve"> und fachübergreifende</w:t>
      </w:r>
      <w:r w:rsidR="001719BC" w:rsidRPr="000A0861">
        <w:rPr>
          <w:rFonts w:ascii="News Gothic MT" w:hAnsi="News Gothic MT"/>
          <w:sz w:val="20"/>
          <w:szCs w:val="20"/>
        </w:rPr>
        <w:t>m</w:t>
      </w:r>
      <w:r w:rsidR="00716919" w:rsidRPr="000A0861">
        <w:rPr>
          <w:rFonts w:ascii="News Gothic MT" w:hAnsi="News Gothic MT"/>
          <w:sz w:val="20"/>
          <w:szCs w:val="20"/>
        </w:rPr>
        <w:t xml:space="preserve"> Engagement </w:t>
      </w:r>
      <w:r w:rsidR="00D86D4F" w:rsidRPr="000A0861">
        <w:rPr>
          <w:rFonts w:ascii="News Gothic MT" w:hAnsi="News Gothic MT"/>
          <w:sz w:val="20"/>
          <w:szCs w:val="20"/>
        </w:rPr>
        <w:t>in das akt</w:t>
      </w:r>
      <w:r w:rsidRPr="000A0861">
        <w:rPr>
          <w:rFonts w:ascii="News Gothic MT" w:hAnsi="News Gothic MT"/>
          <w:sz w:val="20"/>
          <w:szCs w:val="20"/>
        </w:rPr>
        <w:t>uelle Unterrichtsumfeld der Aka</w:t>
      </w:r>
      <w:r w:rsidR="00D86D4F" w:rsidRPr="000A0861">
        <w:rPr>
          <w:rFonts w:ascii="News Gothic MT" w:hAnsi="News Gothic MT"/>
          <w:sz w:val="20"/>
          <w:szCs w:val="20"/>
        </w:rPr>
        <w:t xml:space="preserve">demie </w:t>
      </w:r>
      <w:r w:rsidR="00FF29D7" w:rsidRPr="000A0861">
        <w:rPr>
          <w:rFonts w:ascii="News Gothic MT" w:hAnsi="News Gothic MT"/>
          <w:sz w:val="20"/>
          <w:szCs w:val="20"/>
        </w:rPr>
        <w:t>f.</w:t>
      </w:r>
      <w:r w:rsidRPr="000A0861">
        <w:rPr>
          <w:rFonts w:ascii="News Gothic MT" w:hAnsi="News Gothic MT"/>
          <w:sz w:val="20"/>
          <w:szCs w:val="20"/>
        </w:rPr>
        <w:t xml:space="preserve"> Tonkunst </w:t>
      </w:r>
      <w:r w:rsidR="00716919" w:rsidRPr="000A0861">
        <w:rPr>
          <w:rFonts w:ascii="News Gothic MT" w:hAnsi="News Gothic MT"/>
          <w:sz w:val="20"/>
          <w:szCs w:val="20"/>
        </w:rPr>
        <w:t>einzubringen.</w:t>
      </w:r>
    </w:p>
    <w:p w14:paraId="206AB264" w14:textId="3FCFF70C" w:rsidR="000C0881" w:rsidRPr="000A0861" w:rsidRDefault="00D86D4F" w:rsidP="000C0881">
      <w:pPr>
        <w:spacing w:after="0" w:line="240" w:lineRule="auto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>Die Vergütung erfolgt anteilig nach TVöD EG 9b. Die Ausschreibung erfolgt vorbehaltlich d</w:t>
      </w:r>
      <w:r w:rsidR="00FF29D7" w:rsidRPr="000A0861">
        <w:rPr>
          <w:rFonts w:ascii="News Gothic MT" w:hAnsi="News Gothic MT"/>
          <w:sz w:val="20"/>
          <w:szCs w:val="20"/>
        </w:rPr>
        <w:t>.</w:t>
      </w:r>
      <w:r w:rsidRPr="000A0861">
        <w:rPr>
          <w:rFonts w:ascii="News Gothic MT" w:hAnsi="News Gothic MT"/>
          <w:sz w:val="20"/>
          <w:szCs w:val="20"/>
        </w:rPr>
        <w:t xml:space="preserve"> Freigabe dieser Teilzeitstelle</w:t>
      </w:r>
      <w:r w:rsidR="00F14FAC" w:rsidRPr="000A0861">
        <w:rPr>
          <w:rFonts w:ascii="News Gothic MT" w:hAnsi="News Gothic MT"/>
          <w:sz w:val="20"/>
          <w:szCs w:val="20"/>
        </w:rPr>
        <w:t>n</w:t>
      </w:r>
      <w:r w:rsidRPr="000A0861">
        <w:rPr>
          <w:rFonts w:ascii="News Gothic MT" w:hAnsi="News Gothic MT"/>
          <w:sz w:val="20"/>
          <w:szCs w:val="20"/>
        </w:rPr>
        <w:t xml:space="preserve"> durch d</w:t>
      </w:r>
      <w:r w:rsidR="00FF29D7" w:rsidRPr="000A0861">
        <w:rPr>
          <w:rFonts w:ascii="News Gothic MT" w:hAnsi="News Gothic MT"/>
          <w:sz w:val="20"/>
          <w:szCs w:val="20"/>
        </w:rPr>
        <w:t>.</w:t>
      </w:r>
      <w:r w:rsidRPr="000A0861">
        <w:rPr>
          <w:rFonts w:ascii="News Gothic MT" w:hAnsi="News Gothic MT"/>
          <w:sz w:val="20"/>
          <w:szCs w:val="20"/>
        </w:rPr>
        <w:t xml:space="preserve"> zuständigen Gremien der Wissenschaftsstadt Darmstadt.</w:t>
      </w:r>
      <w:r w:rsidR="000C0881" w:rsidRPr="000A0861">
        <w:rPr>
          <w:rFonts w:ascii="News Gothic MT" w:hAnsi="News Gothic MT"/>
          <w:sz w:val="20"/>
          <w:szCs w:val="20"/>
        </w:rPr>
        <w:t xml:space="preserve"> Die Stellen sind grundsätzlich teilbar.</w:t>
      </w:r>
      <w:r w:rsidR="00654FE3" w:rsidRPr="000A0861">
        <w:rPr>
          <w:rFonts w:ascii="News Gothic MT" w:hAnsi="News Gothic MT"/>
          <w:sz w:val="20"/>
          <w:szCs w:val="20"/>
        </w:rPr>
        <w:t xml:space="preserve"> Die Stundenanzahl versteht sich zzgl. Ferienüberhang.</w:t>
      </w:r>
    </w:p>
    <w:p w14:paraId="4AEA8DDC" w14:textId="77777777" w:rsidR="000C0881" w:rsidRPr="000A0861" w:rsidRDefault="000C0881" w:rsidP="00D86D4F">
      <w:pPr>
        <w:spacing w:after="0"/>
        <w:rPr>
          <w:rFonts w:ascii="News Gothic MT" w:hAnsi="News Gothic MT"/>
          <w:sz w:val="20"/>
          <w:szCs w:val="20"/>
        </w:rPr>
      </w:pPr>
    </w:p>
    <w:p w14:paraId="420CDF2E" w14:textId="10954E53" w:rsidR="00D86D4F" w:rsidRPr="000A0861" w:rsidRDefault="00D86D4F" w:rsidP="00D86D4F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>Die Akademie f</w:t>
      </w:r>
      <w:r w:rsidR="00FF29D7" w:rsidRPr="000A0861">
        <w:rPr>
          <w:rFonts w:ascii="News Gothic MT" w:hAnsi="News Gothic MT"/>
          <w:sz w:val="20"/>
          <w:szCs w:val="20"/>
        </w:rPr>
        <w:t>.</w:t>
      </w:r>
      <w:r w:rsidRPr="000A0861">
        <w:rPr>
          <w:rFonts w:ascii="News Gothic MT" w:hAnsi="News Gothic MT"/>
          <w:sz w:val="20"/>
          <w:szCs w:val="20"/>
        </w:rPr>
        <w:t xml:space="preserve"> Tonkunst fördert aktiv die Gleichstellung aller Mitarbeiter (m/w/d) </w:t>
      </w:r>
    </w:p>
    <w:p w14:paraId="02DAC5C0" w14:textId="77777777" w:rsidR="00D86D4F" w:rsidRPr="000A0861" w:rsidRDefault="00D86D4F" w:rsidP="00D86D4F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und begrüßt deshalb Bewerbungen von Frauen und Männern, unabhängig von deren </w:t>
      </w:r>
    </w:p>
    <w:p w14:paraId="1DE108A8" w14:textId="77777777" w:rsidR="00D86D4F" w:rsidRPr="000A0861" w:rsidRDefault="00D86D4F" w:rsidP="00D86D4F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>kulturelle</w:t>
      </w:r>
      <w:r w:rsidR="001719BC" w:rsidRPr="000A0861">
        <w:rPr>
          <w:rFonts w:ascii="News Gothic MT" w:hAnsi="News Gothic MT"/>
          <w:sz w:val="20"/>
          <w:szCs w:val="20"/>
        </w:rPr>
        <w:t>r</w:t>
      </w:r>
      <w:r w:rsidRPr="000A0861">
        <w:rPr>
          <w:rFonts w:ascii="News Gothic MT" w:hAnsi="News Gothic MT"/>
          <w:sz w:val="20"/>
          <w:szCs w:val="20"/>
        </w:rPr>
        <w:t xml:space="preserve"> und sozialen Herkunft, Alter, Religion, Weltanschauung, Behinderung oder </w:t>
      </w:r>
    </w:p>
    <w:p w14:paraId="5D15C775" w14:textId="77777777" w:rsidR="00D86D4F" w:rsidRPr="000A0861" w:rsidRDefault="00D86D4F" w:rsidP="00D86D4F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sexueller Identität. Schwerbehinderte Bewerber (m/w/d) werden bei gleicher Eignung </w:t>
      </w:r>
    </w:p>
    <w:p w14:paraId="2791CDB7" w14:textId="17605BC6" w:rsidR="00D86D4F" w:rsidRPr="000A0861" w:rsidRDefault="00D86D4F" w:rsidP="00D86D4F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bevorzugt. </w:t>
      </w:r>
    </w:p>
    <w:p w14:paraId="66AD888E" w14:textId="2A5C9052" w:rsidR="009E2A5A" w:rsidRPr="000A0861" w:rsidRDefault="009E2A5A" w:rsidP="00D86D4F">
      <w:pPr>
        <w:spacing w:after="0"/>
        <w:rPr>
          <w:rFonts w:ascii="News Gothic MT" w:hAnsi="News Gothic MT"/>
          <w:sz w:val="20"/>
          <w:szCs w:val="20"/>
        </w:rPr>
      </w:pPr>
    </w:p>
    <w:p w14:paraId="19EB570F" w14:textId="5BA351BE" w:rsidR="0036365C" w:rsidRPr="000A0861" w:rsidRDefault="0036365C" w:rsidP="0036365C">
      <w:pPr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Gerne können Sie uns Ihre aussagekräftige Bewerbung </w:t>
      </w:r>
      <w:r w:rsidRPr="000A0861">
        <w:rPr>
          <w:rFonts w:ascii="News Gothic MT" w:hAnsi="News Gothic MT"/>
          <w:b/>
          <w:sz w:val="20"/>
          <w:szCs w:val="20"/>
        </w:rPr>
        <w:t xml:space="preserve">bis spätestens </w:t>
      </w:r>
      <w:r w:rsidR="00F33649" w:rsidRPr="000A0861">
        <w:rPr>
          <w:rFonts w:ascii="News Gothic MT" w:hAnsi="News Gothic MT"/>
          <w:b/>
          <w:sz w:val="20"/>
          <w:szCs w:val="20"/>
        </w:rPr>
        <w:t>28</w:t>
      </w:r>
      <w:r w:rsidR="004B41A6" w:rsidRPr="000A0861">
        <w:rPr>
          <w:rFonts w:ascii="News Gothic MT" w:hAnsi="News Gothic MT"/>
          <w:b/>
          <w:sz w:val="20"/>
          <w:szCs w:val="20"/>
        </w:rPr>
        <w:t>.0</w:t>
      </w:r>
      <w:r w:rsidR="00F33649" w:rsidRPr="000A0861">
        <w:rPr>
          <w:rFonts w:ascii="News Gothic MT" w:hAnsi="News Gothic MT"/>
          <w:b/>
          <w:sz w:val="20"/>
          <w:szCs w:val="20"/>
        </w:rPr>
        <w:t>2</w:t>
      </w:r>
      <w:r w:rsidR="004B41A6" w:rsidRPr="000A0861">
        <w:rPr>
          <w:rFonts w:ascii="News Gothic MT" w:hAnsi="News Gothic MT"/>
          <w:b/>
          <w:sz w:val="20"/>
          <w:szCs w:val="20"/>
        </w:rPr>
        <w:t>.</w:t>
      </w:r>
      <w:r w:rsidR="00103A49" w:rsidRPr="000A0861">
        <w:rPr>
          <w:rFonts w:ascii="News Gothic MT" w:hAnsi="News Gothic MT"/>
          <w:b/>
          <w:sz w:val="20"/>
          <w:szCs w:val="20"/>
        </w:rPr>
        <w:t>2026</w:t>
      </w:r>
      <w:r w:rsidRPr="000A0861">
        <w:rPr>
          <w:rFonts w:ascii="News Gothic MT" w:hAnsi="News Gothic MT"/>
          <w:sz w:val="20"/>
          <w:szCs w:val="20"/>
        </w:rPr>
        <w:t xml:space="preserve"> per E-Mail zusenden: </w:t>
      </w:r>
      <w:hyperlink r:id="rId7" w:history="1">
        <w:r w:rsidRPr="000A0861">
          <w:rPr>
            <w:rStyle w:val="Hyperlink"/>
            <w:rFonts w:ascii="News Gothic MT" w:hAnsi="News Gothic MT"/>
            <w:sz w:val="20"/>
            <w:szCs w:val="20"/>
          </w:rPr>
          <w:t>aftd@darmstadt.de</w:t>
        </w:r>
      </w:hyperlink>
      <w:r w:rsidRPr="000A0861">
        <w:rPr>
          <w:rFonts w:ascii="News Gothic MT" w:hAnsi="News Gothic MT"/>
          <w:sz w:val="20"/>
          <w:szCs w:val="20"/>
        </w:rPr>
        <w:t>.</w:t>
      </w:r>
    </w:p>
    <w:p w14:paraId="2E2719BF" w14:textId="77777777" w:rsidR="0036365C" w:rsidRPr="000A0861" w:rsidRDefault="0036365C" w:rsidP="0036365C">
      <w:pPr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>Informationen über d. Musikschule erhalten Sie auf der Webseite www.akademie-fuer-tonkunst.de</w:t>
      </w:r>
    </w:p>
    <w:p w14:paraId="54B79F51" w14:textId="5269D297" w:rsidR="00211278" w:rsidRPr="000A0861" w:rsidRDefault="0036365C" w:rsidP="0036365C">
      <w:pPr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Ihre Ansprechpartnerin ist Katharina Weiß, Leiterin der Musikschule, </w:t>
      </w:r>
      <w:r w:rsidR="000A0861">
        <w:rPr>
          <w:rFonts w:ascii="News Gothic MT" w:hAnsi="News Gothic MT"/>
          <w:sz w:val="20"/>
          <w:szCs w:val="20"/>
        </w:rPr>
        <w:br/>
      </w:r>
      <w:r w:rsidRPr="000A0861">
        <w:rPr>
          <w:rFonts w:ascii="News Gothic MT" w:hAnsi="News Gothic MT"/>
          <w:sz w:val="20"/>
          <w:szCs w:val="20"/>
        </w:rPr>
        <w:t>Telefonnummer 06151 966412</w:t>
      </w:r>
    </w:p>
    <w:p w14:paraId="30C00019" w14:textId="77777777" w:rsidR="00F15414" w:rsidRPr="000A0861" w:rsidRDefault="00F15414" w:rsidP="0036365C">
      <w:pPr>
        <w:rPr>
          <w:rFonts w:ascii="News Gothic MT" w:hAnsi="News Gothic MT"/>
          <w:sz w:val="20"/>
          <w:szCs w:val="20"/>
        </w:rPr>
      </w:pPr>
    </w:p>
    <w:p w14:paraId="61F39C5D" w14:textId="77777777" w:rsidR="0036365C" w:rsidRPr="000A0861" w:rsidRDefault="0036365C" w:rsidP="0036365C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Kulturinstitut der Wissenschaftsstadt Darmstadt </w:t>
      </w:r>
    </w:p>
    <w:p w14:paraId="59C27579" w14:textId="77777777" w:rsidR="0036365C" w:rsidRPr="000A0861" w:rsidRDefault="0036365C" w:rsidP="0036365C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 xml:space="preserve">Akademie für Tonkunst </w:t>
      </w:r>
    </w:p>
    <w:p w14:paraId="14218D0F" w14:textId="77777777" w:rsidR="0036365C" w:rsidRPr="000A0861" w:rsidRDefault="0036365C" w:rsidP="0036365C">
      <w:pPr>
        <w:spacing w:after="0"/>
        <w:rPr>
          <w:rFonts w:ascii="News Gothic MT" w:hAnsi="News Gothic MT"/>
          <w:sz w:val="20"/>
          <w:szCs w:val="20"/>
        </w:rPr>
      </w:pPr>
      <w:proofErr w:type="spellStart"/>
      <w:r w:rsidRPr="000A0861">
        <w:rPr>
          <w:rFonts w:ascii="News Gothic MT" w:hAnsi="News Gothic MT"/>
          <w:sz w:val="20"/>
          <w:szCs w:val="20"/>
        </w:rPr>
        <w:t>Ludwigshöhstraße</w:t>
      </w:r>
      <w:proofErr w:type="spellEnd"/>
      <w:r w:rsidRPr="000A0861">
        <w:rPr>
          <w:rFonts w:ascii="News Gothic MT" w:hAnsi="News Gothic MT"/>
          <w:sz w:val="20"/>
          <w:szCs w:val="20"/>
        </w:rPr>
        <w:t xml:space="preserve"> 120</w:t>
      </w:r>
    </w:p>
    <w:p w14:paraId="223A617E" w14:textId="248D7B69" w:rsidR="00B2743C" w:rsidRPr="000A0861" w:rsidRDefault="0036365C" w:rsidP="0036365C">
      <w:pPr>
        <w:spacing w:after="0"/>
        <w:rPr>
          <w:rFonts w:ascii="News Gothic MT" w:hAnsi="News Gothic MT"/>
          <w:sz w:val="20"/>
          <w:szCs w:val="20"/>
        </w:rPr>
      </w:pPr>
      <w:r w:rsidRPr="000A0861">
        <w:rPr>
          <w:rFonts w:ascii="News Gothic MT" w:hAnsi="News Gothic MT"/>
          <w:sz w:val="20"/>
          <w:szCs w:val="20"/>
        </w:rPr>
        <w:t>64285 Darmstadt</w:t>
      </w:r>
    </w:p>
    <w:sectPr w:rsidR="00B2743C" w:rsidRPr="000A08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0D4A"/>
    <w:multiLevelType w:val="hybridMultilevel"/>
    <w:tmpl w:val="0DD4C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37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2D"/>
    <w:rsid w:val="00014765"/>
    <w:rsid w:val="000A0861"/>
    <w:rsid w:val="000C0881"/>
    <w:rsid w:val="00103A49"/>
    <w:rsid w:val="001719BC"/>
    <w:rsid w:val="00211278"/>
    <w:rsid w:val="002648F3"/>
    <w:rsid w:val="002B704D"/>
    <w:rsid w:val="00313276"/>
    <w:rsid w:val="0033644A"/>
    <w:rsid w:val="0036365C"/>
    <w:rsid w:val="003A6365"/>
    <w:rsid w:val="00443667"/>
    <w:rsid w:val="00477772"/>
    <w:rsid w:val="00482CDB"/>
    <w:rsid w:val="004965C0"/>
    <w:rsid w:val="004B41A6"/>
    <w:rsid w:val="00557771"/>
    <w:rsid w:val="005C3BDC"/>
    <w:rsid w:val="005D0E5A"/>
    <w:rsid w:val="00654FE3"/>
    <w:rsid w:val="00667D56"/>
    <w:rsid w:val="00716919"/>
    <w:rsid w:val="0074585C"/>
    <w:rsid w:val="00861538"/>
    <w:rsid w:val="009E2A5A"/>
    <w:rsid w:val="00B2743C"/>
    <w:rsid w:val="00C14796"/>
    <w:rsid w:val="00C45A0E"/>
    <w:rsid w:val="00CD08B6"/>
    <w:rsid w:val="00D847C4"/>
    <w:rsid w:val="00D86D4F"/>
    <w:rsid w:val="00DD02F2"/>
    <w:rsid w:val="00E430F3"/>
    <w:rsid w:val="00EA482D"/>
    <w:rsid w:val="00F14FAC"/>
    <w:rsid w:val="00F15414"/>
    <w:rsid w:val="00F33649"/>
    <w:rsid w:val="00F95CDB"/>
    <w:rsid w:val="00FD0C6A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623E"/>
  <w15:chartTrackingRefBased/>
  <w15:docId w15:val="{A2D3737B-F8C2-4451-BD5A-8228E828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36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365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1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td@darmstad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weissk</dc:creator>
  <cp:keywords/>
  <dc:description/>
  <cp:lastModifiedBy>Burkart, Sebastian</cp:lastModifiedBy>
  <cp:revision>2</cp:revision>
  <cp:lastPrinted>2025-09-16T12:57:00Z</cp:lastPrinted>
  <dcterms:created xsi:type="dcterms:W3CDTF">2026-01-29T12:34:00Z</dcterms:created>
  <dcterms:modified xsi:type="dcterms:W3CDTF">2026-01-29T12:34:00Z</dcterms:modified>
</cp:coreProperties>
</file>